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2BEE" w14:textId="0E0A6903" w:rsidR="00A439C4" w:rsidRPr="007E4E4E" w:rsidRDefault="00A439C4" w:rsidP="001672FD">
      <w:pPr>
        <w:tabs>
          <w:tab w:val="left" w:pos="5387"/>
        </w:tabs>
        <w:spacing w:before="1" w:line="290" w:lineRule="auto"/>
        <w:rPr>
          <w:bCs/>
          <w:color w:val="171615"/>
          <w:spacing w:val="-2"/>
          <w:sz w:val="24"/>
          <w:szCs w:val="24"/>
        </w:rPr>
      </w:pPr>
      <w:r w:rsidRPr="007E4E4E">
        <w:rPr>
          <w:bCs/>
          <w:color w:val="171615"/>
          <w:spacing w:val="-4"/>
          <w:sz w:val="24"/>
          <w:szCs w:val="24"/>
        </w:rPr>
        <w:t xml:space="preserve">Nom </w:t>
      </w:r>
      <w:r w:rsidRPr="007E4E4E">
        <w:rPr>
          <w:bCs/>
          <w:color w:val="171615"/>
          <w:spacing w:val="-2"/>
          <w:sz w:val="24"/>
          <w:szCs w:val="24"/>
        </w:rPr>
        <w:t xml:space="preserve">Prénom </w:t>
      </w:r>
      <w:r w:rsidR="001672FD" w:rsidRPr="007E4E4E">
        <w:rPr>
          <w:bCs/>
          <w:color w:val="171615"/>
          <w:spacing w:val="-2"/>
          <w:sz w:val="24"/>
          <w:szCs w:val="24"/>
        </w:rPr>
        <w:tab/>
        <w:t xml:space="preserve">le </w:t>
      </w:r>
    </w:p>
    <w:p w14:paraId="2CED394F" w14:textId="7B1E2C66" w:rsidR="00A439C4" w:rsidRPr="007E4E4E" w:rsidRDefault="00A439C4" w:rsidP="00A439C4">
      <w:pPr>
        <w:tabs>
          <w:tab w:val="left" w:pos="1712"/>
        </w:tabs>
        <w:spacing w:before="1" w:line="290" w:lineRule="auto"/>
        <w:ind w:right="5752"/>
        <w:rPr>
          <w:bCs/>
          <w:color w:val="171615"/>
          <w:spacing w:val="-2"/>
          <w:sz w:val="24"/>
          <w:szCs w:val="24"/>
        </w:rPr>
      </w:pPr>
      <w:r w:rsidRPr="007E4E4E">
        <w:rPr>
          <w:bCs/>
          <w:color w:val="171615"/>
          <w:spacing w:val="-2"/>
          <w:sz w:val="24"/>
          <w:szCs w:val="24"/>
        </w:rPr>
        <w:t>Fonction</w:t>
      </w:r>
    </w:p>
    <w:p w14:paraId="4C5B8AC5" w14:textId="7271E3A6" w:rsidR="00A439C4" w:rsidRPr="007E4E4E" w:rsidRDefault="00A439C4" w:rsidP="00A439C4">
      <w:pPr>
        <w:tabs>
          <w:tab w:val="left" w:pos="1712"/>
        </w:tabs>
        <w:spacing w:before="1" w:line="290" w:lineRule="auto"/>
        <w:ind w:right="5752"/>
        <w:rPr>
          <w:bCs/>
          <w:color w:val="000000"/>
          <w:sz w:val="24"/>
          <w:szCs w:val="24"/>
        </w:rPr>
      </w:pPr>
      <w:r w:rsidRPr="007E4E4E">
        <w:rPr>
          <w:bCs/>
          <w:color w:val="171615"/>
          <w:spacing w:val="-2"/>
          <w:sz w:val="24"/>
          <w:szCs w:val="24"/>
        </w:rPr>
        <w:t>Lieu d’exercice</w:t>
      </w:r>
    </w:p>
    <w:p w14:paraId="23BC4B77" w14:textId="77777777" w:rsidR="00A439C4" w:rsidRPr="007E4E4E" w:rsidRDefault="00A439C4" w:rsidP="00A439C4">
      <w:pPr>
        <w:spacing w:before="19"/>
        <w:rPr>
          <w:bCs/>
          <w:color w:val="000000"/>
          <w:sz w:val="24"/>
          <w:szCs w:val="24"/>
        </w:rPr>
      </w:pPr>
    </w:p>
    <w:p w14:paraId="09A7DDD0" w14:textId="32452C82" w:rsidR="00A439C4" w:rsidRPr="007E4E4E" w:rsidRDefault="00A439C4" w:rsidP="00A439C4">
      <w:pPr>
        <w:ind w:left="5387"/>
        <w:rPr>
          <w:bCs/>
          <w:color w:val="171615"/>
          <w:spacing w:val="-2"/>
          <w:sz w:val="24"/>
          <w:szCs w:val="24"/>
        </w:rPr>
      </w:pPr>
      <w:r w:rsidRPr="007E4E4E">
        <w:rPr>
          <w:bCs/>
          <w:color w:val="171615"/>
          <w:sz w:val="24"/>
          <w:szCs w:val="24"/>
        </w:rPr>
        <w:t>à</w:t>
      </w:r>
      <w:r w:rsidRPr="007E4E4E">
        <w:rPr>
          <w:bCs/>
          <w:color w:val="171615"/>
          <w:spacing w:val="-4"/>
          <w:sz w:val="24"/>
          <w:szCs w:val="24"/>
        </w:rPr>
        <w:t xml:space="preserve"> </w:t>
      </w:r>
      <w:r w:rsidR="007E4E4E" w:rsidRPr="007E4E4E">
        <w:rPr>
          <w:bCs/>
          <w:color w:val="171615"/>
          <w:sz w:val="24"/>
          <w:szCs w:val="24"/>
        </w:rPr>
        <w:t xml:space="preserve">M. le </w:t>
      </w:r>
      <w:proofErr w:type="spellStart"/>
      <w:r w:rsidR="007E4E4E" w:rsidRPr="007E4E4E">
        <w:rPr>
          <w:bCs/>
          <w:color w:val="171615"/>
          <w:sz w:val="24"/>
          <w:szCs w:val="24"/>
        </w:rPr>
        <w:t>CESUP</w:t>
      </w:r>
      <w:proofErr w:type="spellEnd"/>
      <w:r w:rsidR="007E4E4E" w:rsidRPr="007E4E4E">
        <w:rPr>
          <w:bCs/>
          <w:color w:val="171615"/>
          <w:sz w:val="24"/>
          <w:szCs w:val="24"/>
        </w:rPr>
        <w:t xml:space="preserve"> du Greta du Limousin</w:t>
      </w:r>
    </w:p>
    <w:p w14:paraId="05E5F0BE" w14:textId="77777777" w:rsidR="00A439C4" w:rsidRDefault="00A439C4" w:rsidP="00A439C4">
      <w:pPr>
        <w:ind w:left="5387"/>
        <w:rPr>
          <w:b/>
          <w:i/>
          <w:color w:val="000000"/>
          <w:sz w:val="23"/>
        </w:rPr>
      </w:pPr>
    </w:p>
    <w:p w14:paraId="0BCECFB9" w14:textId="77777777" w:rsidR="00A439C4" w:rsidRDefault="00A439C4" w:rsidP="00A439C4">
      <w:pPr>
        <w:ind w:left="5387"/>
        <w:rPr>
          <w:b/>
          <w:i/>
          <w:color w:val="000000"/>
          <w:sz w:val="23"/>
        </w:rPr>
      </w:pPr>
    </w:p>
    <w:p w14:paraId="601CF6B5" w14:textId="77777777" w:rsidR="00A439C4" w:rsidRDefault="00A439C4" w:rsidP="00A439C4">
      <w:pPr>
        <w:ind w:left="5387"/>
        <w:rPr>
          <w:b/>
          <w:i/>
          <w:color w:val="000000"/>
          <w:sz w:val="23"/>
        </w:rPr>
      </w:pPr>
    </w:p>
    <w:p w14:paraId="4C7E16EC" w14:textId="77777777" w:rsidR="00A439C4" w:rsidRDefault="00A439C4" w:rsidP="00A439C4">
      <w:pPr>
        <w:ind w:left="5387"/>
        <w:rPr>
          <w:b/>
          <w:i/>
          <w:color w:val="000000"/>
          <w:sz w:val="23"/>
        </w:rPr>
      </w:pPr>
    </w:p>
    <w:p w14:paraId="653000BB" w14:textId="36E17900" w:rsidR="00A439C4" w:rsidRPr="007E4E4E" w:rsidRDefault="007E4E4E" w:rsidP="00A439C4">
      <w:pPr>
        <w:spacing w:before="78"/>
        <w:rPr>
          <w:bCs/>
          <w:color w:val="000000"/>
          <w:sz w:val="24"/>
          <w:szCs w:val="24"/>
        </w:rPr>
      </w:pPr>
      <w:r w:rsidRPr="007E4E4E">
        <w:rPr>
          <w:bCs/>
          <w:color w:val="000000"/>
          <w:sz w:val="24"/>
          <w:szCs w:val="24"/>
        </w:rPr>
        <w:t xml:space="preserve">M. le </w:t>
      </w:r>
      <w:proofErr w:type="spellStart"/>
      <w:r w:rsidRPr="007E4E4E">
        <w:rPr>
          <w:bCs/>
          <w:color w:val="000000"/>
          <w:sz w:val="24"/>
          <w:szCs w:val="24"/>
        </w:rPr>
        <w:t>Cesup</w:t>
      </w:r>
      <w:proofErr w:type="spellEnd"/>
      <w:r w:rsidRPr="007E4E4E">
        <w:rPr>
          <w:bCs/>
          <w:color w:val="000000"/>
          <w:sz w:val="24"/>
          <w:szCs w:val="24"/>
        </w:rPr>
        <w:t>,</w:t>
      </w:r>
    </w:p>
    <w:p w14:paraId="51F95D2A" w14:textId="77777777" w:rsidR="00A439C4" w:rsidRPr="007E4E4E" w:rsidRDefault="00A439C4" w:rsidP="00C103D4">
      <w:pPr>
        <w:spacing w:before="78"/>
        <w:jc w:val="both"/>
        <w:rPr>
          <w:b/>
          <w:color w:val="000000"/>
          <w:sz w:val="24"/>
          <w:szCs w:val="24"/>
        </w:rPr>
      </w:pPr>
    </w:p>
    <w:p w14:paraId="645B8DE5" w14:textId="0A1A01B0" w:rsidR="00A439C4" w:rsidRPr="007E4E4E" w:rsidRDefault="00A439C4" w:rsidP="00C103D4">
      <w:pPr>
        <w:spacing w:line="273" w:lineRule="auto"/>
        <w:ind w:right="575"/>
        <w:jc w:val="both"/>
        <w:rPr>
          <w:bCs/>
          <w:color w:val="171615"/>
          <w:sz w:val="24"/>
          <w:szCs w:val="24"/>
        </w:rPr>
      </w:pPr>
      <w:r w:rsidRPr="007E4E4E">
        <w:rPr>
          <w:bCs/>
          <w:color w:val="171615"/>
          <w:sz w:val="24"/>
          <w:szCs w:val="24"/>
        </w:rPr>
        <w:t>Conformément aux dispositions de la loi n° 82-997 du 23 novembre 1982 relative à l’attribution aux agents non titulaires de l’État du congé pour la formation syndicale et du décret 84-474 du 15 juin 1984, définissant l’attribution des congés pour la formation syndicale, avec maintien intégral du traitement, j’ai l’honneur de solliciter un congé le lundi 26 mai 2025 pour participer à un stage de formation syndicale.</w:t>
      </w:r>
    </w:p>
    <w:p w14:paraId="70205A52" w14:textId="77777777" w:rsidR="00A439C4" w:rsidRPr="007E4E4E" w:rsidRDefault="00A439C4" w:rsidP="00C103D4">
      <w:pPr>
        <w:spacing w:before="39"/>
        <w:jc w:val="both"/>
        <w:rPr>
          <w:b/>
          <w:color w:val="000000"/>
          <w:sz w:val="24"/>
          <w:szCs w:val="24"/>
        </w:rPr>
      </w:pPr>
    </w:p>
    <w:p w14:paraId="2435DD1F" w14:textId="24DFE2EC" w:rsidR="00A439C4" w:rsidRPr="007E4E4E" w:rsidRDefault="00A439C4" w:rsidP="00C103D4">
      <w:pPr>
        <w:spacing w:line="273" w:lineRule="auto"/>
        <w:ind w:right="575"/>
        <w:jc w:val="both"/>
        <w:rPr>
          <w:bCs/>
          <w:color w:val="171615"/>
          <w:sz w:val="24"/>
          <w:szCs w:val="24"/>
        </w:rPr>
      </w:pPr>
      <w:r w:rsidRPr="007E4E4E">
        <w:rPr>
          <w:bCs/>
          <w:color w:val="171615"/>
          <w:sz w:val="24"/>
          <w:szCs w:val="24"/>
        </w:rPr>
        <w:t xml:space="preserve">Ce stage se déroulera à la Maison syndicale, située au 10 Rue de Chicoutimi, 16000 Angoulême. Il est organisé par une intersyndicale CFDT, CGT, FSU et </w:t>
      </w:r>
      <w:proofErr w:type="spellStart"/>
      <w:r w:rsidRPr="007E4E4E">
        <w:rPr>
          <w:bCs/>
          <w:color w:val="171615"/>
          <w:sz w:val="24"/>
          <w:szCs w:val="24"/>
        </w:rPr>
        <w:t>UNSA</w:t>
      </w:r>
      <w:proofErr w:type="spellEnd"/>
      <w:r w:rsidR="00C103D4" w:rsidRPr="007E4E4E">
        <w:rPr>
          <w:bCs/>
          <w:color w:val="171615"/>
          <w:sz w:val="24"/>
          <w:szCs w:val="24"/>
        </w:rPr>
        <w:t>, organismes agréés pour organiser cette formation.</w:t>
      </w:r>
    </w:p>
    <w:p w14:paraId="4174C100" w14:textId="25748A57" w:rsidR="00C103D4" w:rsidRPr="007E4E4E" w:rsidRDefault="00C103D4" w:rsidP="00C103D4">
      <w:pPr>
        <w:spacing w:line="273" w:lineRule="auto"/>
        <w:ind w:right="575"/>
        <w:jc w:val="both"/>
        <w:rPr>
          <w:bCs/>
          <w:color w:val="171615"/>
          <w:sz w:val="24"/>
          <w:szCs w:val="24"/>
        </w:rPr>
      </w:pPr>
      <w:r w:rsidRPr="007E4E4E">
        <w:rPr>
          <w:bCs/>
          <w:color w:val="171615"/>
          <w:sz w:val="24"/>
          <w:szCs w:val="24"/>
        </w:rPr>
        <w:t xml:space="preserve">Je vous prie </w:t>
      </w:r>
      <w:r w:rsidR="007E4E4E" w:rsidRPr="007E4E4E">
        <w:rPr>
          <w:bCs/>
          <w:color w:val="171615"/>
          <w:sz w:val="24"/>
          <w:szCs w:val="24"/>
        </w:rPr>
        <w:t>d’agréer, M.</w:t>
      </w:r>
      <w:r w:rsidR="007E4E4E">
        <w:rPr>
          <w:bCs/>
          <w:color w:val="171615"/>
          <w:sz w:val="24"/>
          <w:szCs w:val="24"/>
        </w:rPr>
        <w:t xml:space="preserve"> le </w:t>
      </w:r>
      <w:proofErr w:type="spellStart"/>
      <w:r w:rsidR="007E4E4E">
        <w:rPr>
          <w:bCs/>
          <w:color w:val="171615"/>
          <w:sz w:val="24"/>
          <w:szCs w:val="24"/>
        </w:rPr>
        <w:t>Cesup</w:t>
      </w:r>
      <w:proofErr w:type="spellEnd"/>
      <w:r w:rsidR="0033239C" w:rsidRPr="007E4E4E">
        <w:rPr>
          <w:bCs/>
          <w:color w:val="171615"/>
          <w:sz w:val="24"/>
          <w:szCs w:val="24"/>
        </w:rPr>
        <w:t>,</w:t>
      </w:r>
      <w:r w:rsidRPr="007E4E4E">
        <w:rPr>
          <w:bCs/>
          <w:color w:val="171615"/>
          <w:sz w:val="24"/>
          <w:szCs w:val="24"/>
        </w:rPr>
        <w:t xml:space="preserve"> mes salutations distinguées.</w:t>
      </w:r>
    </w:p>
    <w:p w14:paraId="30B668E0" w14:textId="77777777" w:rsidR="00A439C4" w:rsidRPr="007E4E4E" w:rsidRDefault="00A439C4" w:rsidP="00C103D4">
      <w:pPr>
        <w:spacing w:line="273" w:lineRule="auto"/>
        <w:ind w:right="575"/>
        <w:jc w:val="both"/>
        <w:rPr>
          <w:bCs/>
          <w:color w:val="000000"/>
          <w:sz w:val="24"/>
          <w:szCs w:val="24"/>
        </w:rPr>
      </w:pPr>
    </w:p>
    <w:p w14:paraId="4170C64D" w14:textId="77777777" w:rsidR="00A439C4" w:rsidRPr="007E4E4E" w:rsidRDefault="00A439C4" w:rsidP="00C103D4">
      <w:pPr>
        <w:spacing w:before="39"/>
        <w:jc w:val="both"/>
        <w:rPr>
          <w:b/>
          <w:color w:val="000000"/>
          <w:sz w:val="24"/>
          <w:szCs w:val="24"/>
        </w:rPr>
      </w:pPr>
    </w:p>
    <w:p w14:paraId="71E8EDE9" w14:textId="77777777" w:rsidR="00A439C4" w:rsidRPr="007E4E4E" w:rsidRDefault="00A439C4" w:rsidP="00C103D4">
      <w:pPr>
        <w:jc w:val="both"/>
        <w:rPr>
          <w:rFonts w:ascii="Times New Roman"/>
          <w:color w:val="000000"/>
          <w:sz w:val="24"/>
          <w:szCs w:val="24"/>
        </w:rPr>
      </w:pPr>
    </w:p>
    <w:p w14:paraId="0FFBEF3F" w14:textId="77777777" w:rsidR="00A439C4" w:rsidRPr="007E4E4E" w:rsidRDefault="00A439C4" w:rsidP="00C103D4">
      <w:pPr>
        <w:spacing w:before="150"/>
        <w:jc w:val="both"/>
        <w:rPr>
          <w:rFonts w:ascii="Times New Roman"/>
          <w:color w:val="000000"/>
          <w:sz w:val="24"/>
          <w:szCs w:val="24"/>
        </w:rPr>
      </w:pPr>
    </w:p>
    <w:p w14:paraId="4F15F111" w14:textId="77777777" w:rsidR="00A439C4" w:rsidRPr="007E4E4E" w:rsidRDefault="00A439C4" w:rsidP="00C103D4">
      <w:pPr>
        <w:jc w:val="both"/>
        <w:rPr>
          <w:b/>
          <w:color w:val="000000"/>
          <w:sz w:val="24"/>
          <w:szCs w:val="24"/>
        </w:rPr>
      </w:pPr>
      <w:r w:rsidRPr="007E4E4E">
        <w:rPr>
          <w:b/>
          <w:color w:val="171615"/>
          <w:spacing w:val="-2"/>
          <w:sz w:val="24"/>
          <w:szCs w:val="24"/>
        </w:rPr>
        <w:t>Signature</w:t>
      </w:r>
    </w:p>
    <w:p w14:paraId="17CE0753" w14:textId="77777777" w:rsidR="00A439C4" w:rsidRPr="007E4E4E" w:rsidRDefault="00A439C4" w:rsidP="00A439C4">
      <w:pPr>
        <w:rPr>
          <w:b/>
          <w:color w:val="000000"/>
          <w:sz w:val="24"/>
          <w:szCs w:val="24"/>
        </w:rPr>
      </w:pPr>
    </w:p>
    <w:p w14:paraId="55FBAF14" w14:textId="77777777" w:rsidR="00A439C4" w:rsidRDefault="00A439C4" w:rsidP="00A439C4">
      <w:pPr>
        <w:rPr>
          <w:b/>
          <w:color w:val="000000"/>
          <w:sz w:val="23"/>
        </w:rPr>
      </w:pPr>
    </w:p>
    <w:p w14:paraId="33786763" w14:textId="77777777" w:rsidR="00A439C4" w:rsidRDefault="00A439C4" w:rsidP="00A439C4">
      <w:pPr>
        <w:spacing w:before="176"/>
        <w:rPr>
          <w:b/>
          <w:color w:val="000000"/>
          <w:sz w:val="23"/>
        </w:rPr>
      </w:pPr>
    </w:p>
    <w:p w14:paraId="6B3B0D5A" w14:textId="77777777" w:rsidR="00D63675" w:rsidRDefault="00D63675" w:rsidP="00A439C4"/>
    <w:sectPr w:rsidR="00D63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C4"/>
    <w:rsid w:val="001672FD"/>
    <w:rsid w:val="00310D18"/>
    <w:rsid w:val="0033239C"/>
    <w:rsid w:val="005928E6"/>
    <w:rsid w:val="007E4E4E"/>
    <w:rsid w:val="008443FE"/>
    <w:rsid w:val="00A439C4"/>
    <w:rsid w:val="00B626C8"/>
    <w:rsid w:val="00C103D4"/>
    <w:rsid w:val="00D61476"/>
    <w:rsid w:val="00D636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EE00"/>
  <w15:chartTrackingRefBased/>
  <w15:docId w15:val="{945DABFF-CB2D-4B25-8B88-D3A808F2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C4"/>
    <w:pPr>
      <w:widowControl w:val="0"/>
      <w:autoSpaceDE w:val="0"/>
      <w:autoSpaceDN w:val="0"/>
      <w:spacing w:after="0" w:line="240" w:lineRule="auto"/>
    </w:pPr>
    <w:rPr>
      <w:rFonts w:ascii="Calibri" w:eastAsia="Calibri" w:hAnsi="Calibri" w:cs="Calibri"/>
      <w:kern w:val="0"/>
      <w14:ligatures w14:val="none"/>
    </w:rPr>
  </w:style>
  <w:style w:type="paragraph" w:styleId="Titre1">
    <w:name w:val="heading 1"/>
    <w:basedOn w:val="Normal"/>
    <w:next w:val="Normal"/>
    <w:link w:val="Titre1Car"/>
    <w:uiPriority w:val="9"/>
    <w:qFormat/>
    <w:rsid w:val="00A439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439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439C4"/>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439C4"/>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439C4"/>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439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39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39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39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9C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439C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439C4"/>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439C4"/>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439C4"/>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439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39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39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39C4"/>
    <w:rPr>
      <w:rFonts w:eastAsiaTheme="majorEastAsia" w:cstheme="majorBidi"/>
      <w:color w:val="272727" w:themeColor="text1" w:themeTint="D8"/>
    </w:rPr>
  </w:style>
  <w:style w:type="paragraph" w:styleId="Titre">
    <w:name w:val="Title"/>
    <w:basedOn w:val="Normal"/>
    <w:next w:val="Normal"/>
    <w:link w:val="TitreCar"/>
    <w:uiPriority w:val="10"/>
    <w:qFormat/>
    <w:rsid w:val="00A439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39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39C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39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39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439C4"/>
    <w:rPr>
      <w:i/>
      <w:iCs/>
      <w:color w:val="404040" w:themeColor="text1" w:themeTint="BF"/>
    </w:rPr>
  </w:style>
  <w:style w:type="paragraph" w:styleId="Paragraphedeliste">
    <w:name w:val="List Paragraph"/>
    <w:basedOn w:val="Normal"/>
    <w:uiPriority w:val="34"/>
    <w:qFormat/>
    <w:rsid w:val="00A439C4"/>
    <w:pPr>
      <w:ind w:left="720"/>
      <w:contextualSpacing/>
    </w:pPr>
  </w:style>
  <w:style w:type="character" w:styleId="Accentuationintense">
    <w:name w:val="Intense Emphasis"/>
    <w:basedOn w:val="Policepardfaut"/>
    <w:uiPriority w:val="21"/>
    <w:qFormat/>
    <w:rsid w:val="00A439C4"/>
    <w:rPr>
      <w:i/>
      <w:iCs/>
      <w:color w:val="365F91" w:themeColor="accent1" w:themeShade="BF"/>
    </w:rPr>
  </w:style>
  <w:style w:type="paragraph" w:styleId="Citationintense">
    <w:name w:val="Intense Quote"/>
    <w:basedOn w:val="Normal"/>
    <w:next w:val="Normal"/>
    <w:link w:val="CitationintenseCar"/>
    <w:uiPriority w:val="30"/>
    <w:qFormat/>
    <w:rsid w:val="00A439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439C4"/>
    <w:rPr>
      <w:i/>
      <w:iCs/>
      <w:color w:val="365F91" w:themeColor="accent1" w:themeShade="BF"/>
    </w:rPr>
  </w:style>
  <w:style w:type="character" w:styleId="Rfrenceintense">
    <w:name w:val="Intense Reference"/>
    <w:basedOn w:val="Policepardfaut"/>
    <w:uiPriority w:val="32"/>
    <w:qFormat/>
    <w:rsid w:val="00A439C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682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FENILLE</dc:creator>
  <cp:keywords/>
  <dc:description/>
  <cp:lastModifiedBy>Nathalie FENILLE</cp:lastModifiedBy>
  <cp:revision>4</cp:revision>
  <dcterms:created xsi:type="dcterms:W3CDTF">2025-04-01T07:58:00Z</dcterms:created>
  <dcterms:modified xsi:type="dcterms:W3CDTF">2025-04-11T07:16:00Z</dcterms:modified>
</cp:coreProperties>
</file>